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40" w:rsidRPr="009C7944" w:rsidRDefault="00FC3640" w:rsidP="009C7944">
      <w:pPr>
        <w:jc w:val="center"/>
        <w:rPr>
          <w:b/>
          <w:sz w:val="28"/>
          <w:szCs w:val="28"/>
          <w:u w:val="single"/>
        </w:rPr>
      </w:pPr>
      <w:r w:rsidRPr="009C7944">
        <w:rPr>
          <w:b/>
          <w:sz w:val="28"/>
          <w:szCs w:val="28"/>
          <w:u w:val="single"/>
        </w:rPr>
        <w:t>Whistleblowing Policy</w:t>
      </w:r>
    </w:p>
    <w:p w:rsidR="00FC3640" w:rsidRDefault="00FC3640" w:rsidP="00FC3640">
      <w:r>
        <w:t xml:space="preserve">Agreed: </w:t>
      </w:r>
      <w:r w:rsidR="009C7944">
        <w:tab/>
      </w:r>
      <w:r>
        <w:t>September 2011</w:t>
      </w:r>
      <w:r w:rsidR="00DD2850">
        <w:t xml:space="preserve">     Reviewed 24.9.18</w:t>
      </w:r>
    </w:p>
    <w:p w:rsidR="00FC3640" w:rsidRDefault="00FC3640" w:rsidP="00FC3640">
      <w:r>
        <w:t>This document has three main sections:</w:t>
      </w:r>
    </w:p>
    <w:p w:rsidR="00FC3640" w:rsidRPr="00F56EC2" w:rsidRDefault="00FC3640" w:rsidP="00FC3640">
      <w:pPr>
        <w:rPr>
          <w:b/>
          <w:u w:val="single"/>
        </w:rPr>
      </w:pPr>
      <w:r w:rsidRPr="00F56EC2">
        <w:rPr>
          <w:b/>
          <w:u w:val="single"/>
        </w:rPr>
        <w:t>Section 1 THE PURPOSE, SCOPE AND PRINCIPLES OF THE POLICY</w:t>
      </w:r>
    </w:p>
    <w:p w:rsidR="00FC3640" w:rsidRDefault="00FC3640" w:rsidP="00FC3640">
      <w:r>
        <w:t>This sets out the reason for the policy, describes who is</w:t>
      </w:r>
      <w:r w:rsidR="009C7944">
        <w:t xml:space="preserve"> </w:t>
      </w:r>
      <w:r>
        <w:t>covered by it and</w:t>
      </w:r>
      <w:r w:rsidR="009C7944">
        <w:t xml:space="preserve"> </w:t>
      </w:r>
      <w:r>
        <w:t>the principles contained within it</w:t>
      </w:r>
    </w:p>
    <w:p w:rsidR="00FC3640" w:rsidRPr="00F56EC2" w:rsidRDefault="00FC3640" w:rsidP="00FC3640">
      <w:pPr>
        <w:rPr>
          <w:b/>
          <w:u w:val="single"/>
        </w:rPr>
      </w:pPr>
      <w:r w:rsidRPr="00F56EC2">
        <w:rPr>
          <w:b/>
          <w:u w:val="single"/>
        </w:rPr>
        <w:t>Section 2 PREAMBLE – GENERAL PRINCIPLES</w:t>
      </w:r>
    </w:p>
    <w:p w:rsidR="00FC3640" w:rsidRPr="00F56EC2" w:rsidRDefault="00FC3640" w:rsidP="00FC3640">
      <w:pPr>
        <w:rPr>
          <w:b/>
          <w:u w:val="single"/>
        </w:rPr>
      </w:pPr>
      <w:r w:rsidRPr="00F56EC2">
        <w:rPr>
          <w:b/>
          <w:u w:val="single"/>
        </w:rPr>
        <w:t>Section 3 THE ‘WHISTLEBLOWING’ POLICY</w:t>
      </w:r>
    </w:p>
    <w:p w:rsidR="00FC3640" w:rsidRDefault="00FC3640" w:rsidP="00FC3640">
      <w:r>
        <w:t>This sets out the procedure to be followed.</w:t>
      </w:r>
      <w:bookmarkStart w:id="0" w:name="_GoBack"/>
      <w:bookmarkEnd w:id="0"/>
    </w:p>
    <w:p w:rsidR="009C7944" w:rsidRDefault="009C7944">
      <w:r>
        <w:br w:type="page"/>
      </w:r>
    </w:p>
    <w:p w:rsidR="009C7944" w:rsidRDefault="009C7944" w:rsidP="00FC3640"/>
    <w:p w:rsidR="00FC3640" w:rsidRDefault="00FC3640" w:rsidP="00FC3640">
      <w:pPr>
        <w:rPr>
          <w:b/>
          <w:sz w:val="24"/>
          <w:szCs w:val="24"/>
          <w:u w:val="single"/>
        </w:rPr>
      </w:pPr>
      <w:r w:rsidRPr="009C7944">
        <w:rPr>
          <w:b/>
          <w:sz w:val="24"/>
          <w:szCs w:val="24"/>
          <w:u w:val="single"/>
        </w:rPr>
        <w:t>SECTION 1: PURPOSE, SCOPE AND PRINCIPLES</w:t>
      </w:r>
    </w:p>
    <w:p w:rsidR="009C7944" w:rsidRPr="009C7944" w:rsidRDefault="009C7944" w:rsidP="00FC3640">
      <w:pPr>
        <w:rPr>
          <w:b/>
          <w:sz w:val="24"/>
          <w:szCs w:val="24"/>
          <w:u w:val="single"/>
        </w:rPr>
      </w:pPr>
    </w:p>
    <w:p w:rsidR="00FC3640" w:rsidRPr="00F56EC2" w:rsidRDefault="00FC3640" w:rsidP="00FC3640">
      <w:pPr>
        <w:rPr>
          <w:b/>
          <w:u w:val="single"/>
        </w:rPr>
      </w:pPr>
      <w:r w:rsidRPr="00F56EC2">
        <w:rPr>
          <w:b/>
          <w:u w:val="single"/>
        </w:rPr>
        <w:t>INTRODUCTION</w:t>
      </w:r>
    </w:p>
    <w:p w:rsidR="00FC3640" w:rsidRDefault="00FC3640" w:rsidP="00FC3640">
      <w:r>
        <w:t>This code of Conduct has been designed to apply to staff employed in</w:t>
      </w:r>
      <w:r w:rsidR="009C7944">
        <w:t xml:space="preserve"> Ickford Breakfast Club, Pre</w:t>
      </w:r>
      <w:r w:rsidR="00410FF3">
        <w:t>-School</w:t>
      </w:r>
      <w:r w:rsidR="009C7944">
        <w:t xml:space="preserve"> and After </w:t>
      </w:r>
      <w:r w:rsidR="00410FF3">
        <w:t>School</w:t>
      </w:r>
      <w:r w:rsidR="009C7944">
        <w:t xml:space="preserve"> Club (The Setting</w:t>
      </w:r>
      <w:r w:rsidR="007A3FFA">
        <w:t>) and</w:t>
      </w:r>
      <w:r>
        <w:t xml:space="preserve"> much of the text relates to the relationship between the</w:t>
      </w:r>
      <w:r w:rsidR="009C7944">
        <w:t xml:space="preserve"> </w:t>
      </w:r>
      <w:r>
        <w:t xml:space="preserve">employee and the </w:t>
      </w:r>
      <w:r w:rsidR="009C7944">
        <w:t>setting</w:t>
      </w:r>
      <w:r>
        <w:t>.</w:t>
      </w:r>
    </w:p>
    <w:p w:rsidR="00FC3640" w:rsidRDefault="00FC3640" w:rsidP="00FC3640">
      <w:r>
        <w:t>Overall responsibility for the operation and application of this Procedure</w:t>
      </w:r>
      <w:r w:rsidR="009C7944">
        <w:t xml:space="preserve"> </w:t>
      </w:r>
      <w:r>
        <w:t xml:space="preserve">rests with the </w:t>
      </w:r>
      <w:r w:rsidR="009C7944">
        <w:t>Committee</w:t>
      </w:r>
      <w:r>
        <w:t>. Depending on the nature of the</w:t>
      </w:r>
      <w:r w:rsidR="009C7944">
        <w:t xml:space="preserve"> </w:t>
      </w:r>
      <w:r>
        <w:t>complaint, however, it may be felt necessary for you to raise your concerns</w:t>
      </w:r>
      <w:r w:rsidR="009C7944">
        <w:t xml:space="preserve"> </w:t>
      </w:r>
      <w:r>
        <w:t xml:space="preserve">with the </w:t>
      </w:r>
      <w:r w:rsidR="009C7944">
        <w:t xml:space="preserve">Bucks County </w:t>
      </w:r>
      <w:r>
        <w:t>Council and not a member of the</w:t>
      </w:r>
      <w:r w:rsidR="009C7944">
        <w:t xml:space="preserve"> committee </w:t>
      </w:r>
      <w:r>
        <w:t>. Where these circumstances apply you should make your complaint to</w:t>
      </w:r>
      <w:r w:rsidR="007A3FFA">
        <w:t xml:space="preserve"> </w:t>
      </w:r>
      <w:r>
        <w:t>the Director of Education and Community Services in the first instance and</w:t>
      </w:r>
      <w:r w:rsidR="009C7944">
        <w:t xml:space="preserve"> </w:t>
      </w:r>
      <w:r>
        <w:t>references in this Procedure to ‘</w:t>
      </w:r>
      <w:r w:rsidR="009C7944">
        <w:t>Bucks County</w:t>
      </w:r>
      <w:r>
        <w:t xml:space="preserve"> Council’ or ‘the Council’</w:t>
      </w:r>
      <w:r w:rsidR="009C7944">
        <w:t xml:space="preserve"> </w:t>
      </w:r>
      <w:r>
        <w:t>should be interpreted as the Director in most cases.</w:t>
      </w:r>
    </w:p>
    <w:p w:rsidR="00FC3640" w:rsidRPr="00F56EC2" w:rsidRDefault="00FC3640" w:rsidP="00FC3640">
      <w:pPr>
        <w:rPr>
          <w:b/>
          <w:u w:val="single"/>
        </w:rPr>
      </w:pPr>
      <w:r w:rsidRPr="00F56EC2">
        <w:rPr>
          <w:b/>
          <w:u w:val="single"/>
        </w:rPr>
        <w:t>PURPOSE</w:t>
      </w:r>
    </w:p>
    <w:p w:rsidR="00FC3640" w:rsidRDefault="00FC3640" w:rsidP="00FC3640">
      <w:r>
        <w:t>• To encourage you to feel confident in raising serious concerns, to question</w:t>
      </w:r>
      <w:r w:rsidR="007A3FFA">
        <w:t xml:space="preserve"> </w:t>
      </w:r>
      <w:r>
        <w:t>and act upon your</w:t>
      </w:r>
      <w:r w:rsidR="00F56EC2">
        <w:t xml:space="preserve"> </w:t>
      </w:r>
      <w:r>
        <w:t>concerns about practice.</w:t>
      </w:r>
    </w:p>
    <w:p w:rsidR="00FC3640" w:rsidRDefault="00FC3640" w:rsidP="00FC3640">
      <w:r>
        <w:t>• To provide you with a method of raising concerns and receive feedback on</w:t>
      </w:r>
      <w:r w:rsidR="007A3FFA">
        <w:t xml:space="preserve"> </w:t>
      </w:r>
      <w:r>
        <w:t>any action taken.</w:t>
      </w:r>
    </w:p>
    <w:p w:rsidR="00FC3640" w:rsidRDefault="00FC3640" w:rsidP="00FC3640">
      <w:r>
        <w:t>• To ensure that you receive a response to your concerns and that you are</w:t>
      </w:r>
      <w:r w:rsidR="007A3FFA">
        <w:t xml:space="preserve"> </w:t>
      </w:r>
      <w:r>
        <w:t>aware of how to pursue them</w:t>
      </w:r>
      <w:r w:rsidR="007A3FFA">
        <w:t xml:space="preserve"> </w:t>
      </w:r>
      <w:r>
        <w:t>if you are not satisfied.</w:t>
      </w:r>
    </w:p>
    <w:p w:rsidR="00FC3640" w:rsidRDefault="00FC3640" w:rsidP="00FC3640">
      <w:r>
        <w:t>• To reassure you that you will be protected from reprisals or victimisation</w:t>
      </w:r>
      <w:r w:rsidR="007A3FFA">
        <w:t xml:space="preserve"> </w:t>
      </w:r>
      <w:r>
        <w:t>for whistleblowing in good</w:t>
      </w:r>
      <w:r w:rsidR="007A3FFA">
        <w:t xml:space="preserve"> </w:t>
      </w:r>
      <w:r>
        <w:t>faith</w:t>
      </w:r>
      <w:r w:rsidR="007A3FFA">
        <w:t>.</w:t>
      </w:r>
    </w:p>
    <w:p w:rsidR="00FC3640" w:rsidRPr="00F56EC2" w:rsidRDefault="00FC3640" w:rsidP="00FC3640">
      <w:pPr>
        <w:rPr>
          <w:b/>
          <w:u w:val="single"/>
        </w:rPr>
      </w:pPr>
      <w:r w:rsidRPr="00F56EC2">
        <w:rPr>
          <w:b/>
          <w:u w:val="single"/>
        </w:rPr>
        <w:t>SCOPE</w:t>
      </w:r>
    </w:p>
    <w:p w:rsidR="00FC3640" w:rsidRDefault="00FC3640" w:rsidP="00FC3640">
      <w:r>
        <w:t>ALL empl</w:t>
      </w:r>
      <w:r w:rsidR="007A3FFA">
        <w:t>oyees of the setting</w:t>
      </w:r>
      <w:r>
        <w:t xml:space="preserve"> are covered by this policy.</w:t>
      </w:r>
    </w:p>
    <w:p w:rsidR="00FC3640" w:rsidRDefault="00FC3640" w:rsidP="00FC3640">
      <w:r>
        <w:t xml:space="preserve">The policy applies to contractors working for the </w:t>
      </w:r>
      <w:r w:rsidR="007A3FFA">
        <w:t>setting</w:t>
      </w:r>
      <w:r>
        <w:t>, Council or LEA on</w:t>
      </w:r>
      <w:r w:rsidR="007A3FFA">
        <w:t xml:space="preserve"> the</w:t>
      </w:r>
      <w:r>
        <w:t xml:space="preserve"> premises, for example, agency staff, builders or drivers. It also covers</w:t>
      </w:r>
      <w:r w:rsidR="007A3FFA">
        <w:t xml:space="preserve"> </w:t>
      </w:r>
      <w:r>
        <w:t>any suppliers and those providing services under a contract with either the</w:t>
      </w:r>
      <w:r w:rsidR="007A3FFA">
        <w:t xml:space="preserve"> setting</w:t>
      </w:r>
      <w:r>
        <w:t>, Council or LEA in their own premises.</w:t>
      </w:r>
    </w:p>
    <w:p w:rsidR="00FC3640" w:rsidRDefault="00FC3640" w:rsidP="00FC3640">
      <w:r>
        <w:t>This policy is in addition to any other complaints procedures operated by the</w:t>
      </w:r>
      <w:r w:rsidR="007A3FFA">
        <w:t xml:space="preserve"> setting</w:t>
      </w:r>
      <w:r>
        <w:t>, Council or LEA, and other statutory reporting procedures that may apply</w:t>
      </w:r>
      <w:r w:rsidR="007A3FFA">
        <w:t xml:space="preserve"> </w:t>
      </w:r>
      <w:r>
        <w:t>to some sections.</w:t>
      </w:r>
    </w:p>
    <w:p w:rsidR="00FC3640" w:rsidRDefault="00FC3640" w:rsidP="00FC3640">
      <w:r>
        <w:t xml:space="preserve">The </w:t>
      </w:r>
      <w:r w:rsidR="007A3FFA">
        <w:t>setting</w:t>
      </w:r>
      <w:r>
        <w:t xml:space="preserve"> has a grievance procedure that enables you to lodge a grievance</w:t>
      </w:r>
      <w:r w:rsidR="007A3FFA">
        <w:t xml:space="preserve"> </w:t>
      </w:r>
      <w:r>
        <w:t>relating to your own employment. This whistleblowing policy is intended to cover</w:t>
      </w:r>
      <w:r w:rsidR="007A3FFA">
        <w:t xml:space="preserve"> </w:t>
      </w:r>
      <w:r>
        <w:t>concerns that fall outside the scope of other procedures.</w:t>
      </w:r>
    </w:p>
    <w:p w:rsidR="00FC3640" w:rsidRDefault="00FC3640" w:rsidP="00FC3640">
      <w:r>
        <w:t>That concern may be about (for example):</w:t>
      </w:r>
    </w:p>
    <w:p w:rsidR="00FC3640" w:rsidRDefault="00FC3640" w:rsidP="00FC3640">
      <w:r>
        <w:t>• Conduct which is a criminal offence or a breach of law.</w:t>
      </w:r>
    </w:p>
    <w:p w:rsidR="00FC3640" w:rsidRDefault="00FC3640" w:rsidP="00FC3640">
      <w:r>
        <w:t>• Suspected fraud or corruption (please also note that the Audit Commission</w:t>
      </w:r>
      <w:r w:rsidR="007A3FFA">
        <w:t xml:space="preserve"> </w:t>
      </w:r>
      <w:r>
        <w:t>have produced leaflets for employees and managers about suspected fraud</w:t>
      </w:r>
      <w:r w:rsidR="007A3FFA">
        <w:t xml:space="preserve"> </w:t>
      </w:r>
      <w:r>
        <w:t>or corruption</w:t>
      </w:r>
      <w:r w:rsidR="007A3FFA">
        <w:t>)</w:t>
      </w:r>
    </w:p>
    <w:p w:rsidR="00FC3640" w:rsidRDefault="00FC3640" w:rsidP="00FC3640">
      <w:r>
        <w:lastRenderedPageBreak/>
        <w:t>• Disclosures related to miscarriages of justice.</w:t>
      </w:r>
    </w:p>
    <w:p w:rsidR="00FC3640" w:rsidRDefault="00FC3640" w:rsidP="00FC3640">
      <w:r>
        <w:t>• Dangerous procedures or activities risking Health and Safety, including risks</w:t>
      </w:r>
      <w:r w:rsidR="007A3FFA">
        <w:t xml:space="preserve"> </w:t>
      </w:r>
      <w:r>
        <w:t>to the public as well as other employees.</w:t>
      </w:r>
    </w:p>
    <w:p w:rsidR="00FC3640" w:rsidRDefault="00FC3640" w:rsidP="00FC3640">
      <w:r>
        <w:t>• Discrimination or abuse on grounds of race, gender or disability.</w:t>
      </w:r>
    </w:p>
    <w:p w:rsidR="00FC3640" w:rsidRDefault="00FC3640" w:rsidP="00FC3640">
      <w:r>
        <w:t>• Damage to the environment.</w:t>
      </w:r>
    </w:p>
    <w:p w:rsidR="00FC3640" w:rsidRDefault="00FC3640" w:rsidP="007A3FFA">
      <w:r>
        <w:t>• Breaches of established standards of good practice or agreed procedures</w:t>
      </w:r>
    </w:p>
    <w:p w:rsidR="00FC3640" w:rsidRDefault="00FC3640" w:rsidP="00FC3640">
      <w:r>
        <w:t>• Action which is contrary to the code of conduct for employees.</w:t>
      </w:r>
    </w:p>
    <w:p w:rsidR="00FC3640" w:rsidRDefault="00FC3640" w:rsidP="00FC3640">
      <w:r>
        <w:t xml:space="preserve">• Suspected sexual or physical or other abuse of </w:t>
      </w:r>
      <w:r w:rsidR="007A3FFA">
        <w:t>children at the setting</w:t>
      </w:r>
      <w:r>
        <w:t xml:space="preserve"> or other clients, or</w:t>
      </w:r>
    </w:p>
    <w:p w:rsidR="00FC3640" w:rsidRDefault="00FC3640" w:rsidP="00FC3640">
      <w:r>
        <w:t>• Other unethical conduct.</w:t>
      </w:r>
    </w:p>
    <w:p w:rsidR="007A3FFA" w:rsidRDefault="007A3FFA" w:rsidP="00FC3640"/>
    <w:p w:rsidR="00FC3640" w:rsidRPr="00F56EC2" w:rsidRDefault="00FC3640" w:rsidP="00FC3640">
      <w:pPr>
        <w:rPr>
          <w:b/>
          <w:u w:val="single"/>
        </w:rPr>
      </w:pPr>
      <w:r w:rsidRPr="00F56EC2">
        <w:rPr>
          <w:b/>
          <w:u w:val="single"/>
        </w:rPr>
        <w:t>PRINCIPLES</w:t>
      </w:r>
    </w:p>
    <w:p w:rsidR="00FC3640" w:rsidRDefault="00FC3640" w:rsidP="00FC3640">
      <w:r>
        <w:t>The following important principles are contained within this policy:</w:t>
      </w:r>
    </w:p>
    <w:p w:rsidR="00FC3640" w:rsidRDefault="00FC3640" w:rsidP="00FC3640">
      <w:r>
        <w:t xml:space="preserve">a) The code is complementary to the </w:t>
      </w:r>
      <w:r w:rsidR="007A3FFA">
        <w:t>setting’s</w:t>
      </w:r>
      <w:r>
        <w:t xml:space="preserve"> ‘Code of Conduct’ for employees;</w:t>
      </w:r>
    </w:p>
    <w:p w:rsidR="00FC3640" w:rsidRDefault="00FC3640" w:rsidP="00FC3640">
      <w:r>
        <w:t xml:space="preserve">b) The </w:t>
      </w:r>
      <w:r w:rsidR="007A3FFA">
        <w:t>Committee</w:t>
      </w:r>
      <w:r>
        <w:t xml:space="preserve"> has overall responsibility for the maintenance</w:t>
      </w:r>
      <w:r w:rsidR="007A3FFA">
        <w:t xml:space="preserve"> </w:t>
      </w:r>
      <w:r>
        <w:t>and operation of this policy;</w:t>
      </w:r>
    </w:p>
    <w:p w:rsidR="00FC3640" w:rsidRDefault="00FC3640" w:rsidP="00FC3640">
      <w:r>
        <w:t>c) It contains the provisions that are required from the Public Interest</w:t>
      </w:r>
      <w:r w:rsidR="007A3FFA">
        <w:t xml:space="preserve"> </w:t>
      </w:r>
      <w:r>
        <w:t>Disclosure Act 1998, and requirements under common law “duty of care” e.g.</w:t>
      </w:r>
    </w:p>
    <w:p w:rsidR="00FC3640" w:rsidRDefault="00FC3640" w:rsidP="00FC3640">
      <w:r>
        <w:t>• Draw attention to any matter considered damaging to the interest of</w:t>
      </w:r>
      <w:r w:rsidR="007A3FFA">
        <w:t xml:space="preserve"> children</w:t>
      </w:r>
      <w:r>
        <w:t>, parents (and other service users on the site), or work</w:t>
      </w:r>
      <w:r w:rsidR="007A3FFA">
        <w:t xml:space="preserve"> </w:t>
      </w:r>
      <w:r>
        <w:t>colleagues,</w:t>
      </w:r>
    </w:p>
    <w:p w:rsidR="00FC3640" w:rsidRDefault="00FC3640" w:rsidP="00FC3640">
      <w:r>
        <w:t>• Put forward suggestions which may improve quality of service,</w:t>
      </w:r>
    </w:p>
    <w:p w:rsidR="00FC3640" w:rsidRDefault="00FC3640" w:rsidP="00FC3640">
      <w:r>
        <w:t>• Correct any statutory omission,</w:t>
      </w:r>
    </w:p>
    <w:p w:rsidR="00FC3640" w:rsidRDefault="00FC3640" w:rsidP="00FC3640">
      <w:r>
        <w:t>• Prevent malpractice;</w:t>
      </w:r>
    </w:p>
    <w:p w:rsidR="00FC3640" w:rsidRDefault="00FC3640" w:rsidP="00FC3640">
      <w:r>
        <w:t xml:space="preserve">d) That the </w:t>
      </w:r>
      <w:r w:rsidR="007A3FFA">
        <w:t>setting</w:t>
      </w:r>
      <w:r>
        <w:t xml:space="preserve"> is committed to tackling malpractice and that employees</w:t>
      </w:r>
      <w:r w:rsidR="007A3FFA">
        <w:t xml:space="preserve"> </w:t>
      </w:r>
      <w:r>
        <w:t>know that any matter regarding malpractice and other illegal acts will be</w:t>
      </w:r>
      <w:r w:rsidR="007A3FFA">
        <w:t xml:space="preserve"> </w:t>
      </w:r>
      <w:r>
        <w:t>dealt with seriously;</w:t>
      </w:r>
    </w:p>
    <w:p w:rsidR="00FC3640" w:rsidRDefault="00FC3640" w:rsidP="00FC3640">
      <w:r>
        <w:t xml:space="preserve">e) The policy has the support of the </w:t>
      </w:r>
      <w:r w:rsidR="007A3FFA">
        <w:t xml:space="preserve">setting’s </w:t>
      </w:r>
      <w:r>
        <w:t>recognised trade unions;</w:t>
      </w:r>
    </w:p>
    <w:p w:rsidR="00FC3640" w:rsidRDefault="00FC3640" w:rsidP="00FC3640">
      <w:r>
        <w:t>f) When taking action under this procedure, an employee may be accompanied</w:t>
      </w:r>
      <w:r w:rsidR="007A3FFA">
        <w:t xml:space="preserve"> </w:t>
      </w:r>
      <w:r>
        <w:t>and represented by a trade union representative, or other person of their</w:t>
      </w:r>
      <w:r w:rsidR="007A3FFA">
        <w:t xml:space="preserve"> </w:t>
      </w:r>
      <w:r>
        <w:t>choice;</w:t>
      </w:r>
    </w:p>
    <w:p w:rsidR="00FC3640" w:rsidRDefault="00FC3640" w:rsidP="00FC3640">
      <w:r>
        <w:t xml:space="preserve">g) If a matter raised results in any disciplinary action, the </w:t>
      </w:r>
      <w:r w:rsidR="007A3FFA">
        <w:t>setting’s</w:t>
      </w:r>
      <w:r>
        <w:t xml:space="preserve"> disciplinary</w:t>
      </w:r>
    </w:p>
    <w:p w:rsidR="007A3FFA" w:rsidRDefault="00FC3640" w:rsidP="00FC3640">
      <w:r>
        <w:t>procedure will apply</w:t>
      </w:r>
      <w:r w:rsidR="007A3FFA">
        <w:t>.</w:t>
      </w:r>
    </w:p>
    <w:p w:rsidR="007A3FFA" w:rsidRDefault="007A3FFA">
      <w:r>
        <w:br w:type="page"/>
      </w:r>
    </w:p>
    <w:p w:rsidR="00FC3640" w:rsidRDefault="00FC3640" w:rsidP="00FC3640"/>
    <w:p w:rsidR="00FC3640" w:rsidRPr="00E24C1F" w:rsidRDefault="00FC3640" w:rsidP="00FC3640">
      <w:pPr>
        <w:rPr>
          <w:b/>
          <w:u w:val="single"/>
        </w:rPr>
      </w:pPr>
      <w:r w:rsidRPr="00E24C1F">
        <w:rPr>
          <w:b/>
          <w:u w:val="single"/>
        </w:rPr>
        <w:t>SECTION 2: PREAMBLE – GENERAL PRINCIPLES</w:t>
      </w:r>
    </w:p>
    <w:p w:rsidR="00E24C1F" w:rsidRPr="00E24C1F" w:rsidRDefault="00E24C1F" w:rsidP="00FC3640">
      <w:pPr>
        <w:rPr>
          <w:u w:val="single"/>
        </w:rPr>
      </w:pPr>
    </w:p>
    <w:p w:rsidR="00FC3640" w:rsidRPr="00F56EC2" w:rsidRDefault="00FC3640" w:rsidP="00E24C1F">
      <w:pPr>
        <w:pStyle w:val="ListParagraph"/>
        <w:numPr>
          <w:ilvl w:val="0"/>
          <w:numId w:val="1"/>
        </w:numPr>
        <w:rPr>
          <w:b/>
          <w:u w:val="single"/>
        </w:rPr>
      </w:pPr>
      <w:r w:rsidRPr="00F56EC2">
        <w:rPr>
          <w:b/>
          <w:u w:val="single"/>
        </w:rPr>
        <w:t>PREAMBLE</w:t>
      </w:r>
    </w:p>
    <w:p w:rsidR="00E24C1F" w:rsidRPr="00E24C1F" w:rsidRDefault="00E24C1F" w:rsidP="00E24C1F">
      <w:pPr>
        <w:ind w:left="360"/>
        <w:rPr>
          <w:u w:val="single"/>
        </w:rPr>
      </w:pPr>
    </w:p>
    <w:p w:rsidR="00FC3640" w:rsidRDefault="00FC3640" w:rsidP="00FC3640">
      <w:r>
        <w:t>1.1. As an employee, you are often the first to realise that there may be</w:t>
      </w:r>
      <w:r w:rsidR="00E24C1F">
        <w:t xml:space="preserve"> </w:t>
      </w:r>
      <w:r>
        <w:t xml:space="preserve">something seriously wrong within the </w:t>
      </w:r>
      <w:r w:rsidR="007A3FFA">
        <w:t>Setting</w:t>
      </w:r>
      <w:r>
        <w:t>. However, you may not</w:t>
      </w:r>
      <w:r w:rsidR="00E24C1F">
        <w:t xml:space="preserve"> </w:t>
      </w:r>
      <w:r>
        <w:t>express your concerns because you feel that speaking up would be</w:t>
      </w:r>
      <w:r w:rsidR="00E24C1F">
        <w:t xml:space="preserve"> </w:t>
      </w:r>
      <w:r>
        <w:t xml:space="preserve">disloyal to your colleagues or to the </w:t>
      </w:r>
      <w:r w:rsidR="007A3FFA">
        <w:t>Setting</w:t>
      </w:r>
      <w:r>
        <w:t>. It may also be that you fear</w:t>
      </w:r>
      <w:r w:rsidR="00E24C1F">
        <w:t xml:space="preserve"> </w:t>
      </w:r>
      <w:r>
        <w:t>harassment or victimisation. In these circumstances it may be easier to</w:t>
      </w:r>
      <w:r w:rsidR="00E24C1F">
        <w:t xml:space="preserve"> </w:t>
      </w:r>
      <w:r>
        <w:t>ignore the concern rather than report what may just be a suspicion of</w:t>
      </w:r>
      <w:r w:rsidR="00E24C1F">
        <w:t xml:space="preserve"> </w:t>
      </w:r>
      <w:r>
        <w:t>malpractice.</w:t>
      </w:r>
    </w:p>
    <w:p w:rsidR="00FC3640" w:rsidRDefault="00FC3640" w:rsidP="00FC3640">
      <w:r>
        <w:t xml:space="preserve">1.2. The </w:t>
      </w:r>
      <w:r w:rsidR="00E24C1F">
        <w:t>Committee</w:t>
      </w:r>
      <w:r>
        <w:t xml:space="preserve"> is committed to the highest possible</w:t>
      </w:r>
      <w:r w:rsidR="00E24C1F">
        <w:t xml:space="preserve"> </w:t>
      </w:r>
      <w:r>
        <w:t>standards of openness, honesty and accountability. In line with that</w:t>
      </w:r>
      <w:r w:rsidR="00E24C1F">
        <w:t xml:space="preserve"> </w:t>
      </w:r>
      <w:r>
        <w:t>commitment, you are encouraged, if you have serious concerns about any</w:t>
      </w:r>
      <w:r w:rsidR="00E24C1F">
        <w:t xml:space="preserve"> </w:t>
      </w:r>
      <w:r>
        <w:t xml:space="preserve">aspect of the </w:t>
      </w:r>
      <w:r w:rsidR="007A3FFA">
        <w:t>Setting</w:t>
      </w:r>
      <w:r>
        <w:t>’s work, to come forward and voice those concerns.</w:t>
      </w:r>
      <w:r w:rsidR="00E24C1F">
        <w:t xml:space="preserve"> </w:t>
      </w:r>
      <w:r>
        <w:t>It is recognised that certain cases will have to proceed on a confidential</w:t>
      </w:r>
      <w:r w:rsidR="00E24C1F">
        <w:t xml:space="preserve"> </w:t>
      </w:r>
      <w:r>
        <w:t>basis.</w:t>
      </w:r>
    </w:p>
    <w:p w:rsidR="00E24C1F" w:rsidRDefault="00FC3640" w:rsidP="00FC3640">
      <w:r>
        <w:t>1.3. This policy makes it clear that you can raise a matter of concern without</w:t>
      </w:r>
      <w:r w:rsidR="00E24C1F">
        <w:t xml:space="preserve"> </w:t>
      </w:r>
      <w:r>
        <w:t>fear of victimisation, subsequent discrimination or disadvantage. The</w:t>
      </w:r>
      <w:r w:rsidR="00E24C1F">
        <w:t xml:space="preserve"> </w:t>
      </w:r>
      <w:r>
        <w:t>policy is intended to encourage and enable you to raise serious concerns</w:t>
      </w:r>
      <w:r w:rsidR="00E24C1F">
        <w:t xml:space="preserve"> </w:t>
      </w:r>
      <w:r w:rsidRPr="00E24C1F">
        <w:rPr>
          <w:b/>
        </w:rPr>
        <w:t>within</w:t>
      </w:r>
      <w:r>
        <w:t xml:space="preserve"> the </w:t>
      </w:r>
      <w:r w:rsidR="007A3FFA">
        <w:t>Setting</w:t>
      </w:r>
      <w:r>
        <w:t xml:space="preserve"> rather than overlooking a problem or blowing the</w:t>
      </w:r>
      <w:r w:rsidR="00E24C1F">
        <w:t xml:space="preserve"> </w:t>
      </w:r>
      <w:r>
        <w:t>whistle outside</w:t>
      </w:r>
      <w:r w:rsidRPr="00E24C1F">
        <w:rPr>
          <w:b/>
        </w:rPr>
        <w:t>. You should not raise a concern outside or in the press</w:t>
      </w:r>
      <w:r w:rsidR="00E24C1F" w:rsidRPr="00E24C1F">
        <w:rPr>
          <w:b/>
        </w:rPr>
        <w:t xml:space="preserve"> </w:t>
      </w:r>
      <w:r w:rsidRPr="00E24C1F">
        <w:rPr>
          <w:b/>
        </w:rPr>
        <w:t>before attempting to resolve it in accordance with this procedure.</w:t>
      </w:r>
      <w:r w:rsidR="00E24C1F">
        <w:t xml:space="preserve"> </w:t>
      </w:r>
    </w:p>
    <w:p w:rsidR="00FC3640" w:rsidRDefault="00FC3640" w:rsidP="00FC3640">
      <w:r>
        <w:t>1.4. It is in the interest of all concerned that disclosure of wrong doing or</w:t>
      </w:r>
      <w:r w:rsidR="00E24C1F">
        <w:t xml:space="preserve"> </w:t>
      </w:r>
      <w:r>
        <w:t>irregularity are dealt with properly, quickly and discreetly. This includes</w:t>
      </w:r>
      <w:r w:rsidR="00E24C1F">
        <w:t xml:space="preserve"> </w:t>
      </w:r>
      <w:r>
        <w:t xml:space="preserve">the interests of the </w:t>
      </w:r>
      <w:r w:rsidR="007A3FFA">
        <w:t>Setting</w:t>
      </w:r>
      <w:r>
        <w:t>, its employees, any persons who are the</w:t>
      </w:r>
      <w:r w:rsidR="00E24C1F">
        <w:t xml:space="preserve"> </w:t>
      </w:r>
      <w:r>
        <w:t>subject of any disclosure, as well as the person making the disclosure.</w:t>
      </w:r>
    </w:p>
    <w:p w:rsidR="00FC3640" w:rsidRPr="00235B89" w:rsidRDefault="00FC3640" w:rsidP="00FC3640">
      <w:pPr>
        <w:rPr>
          <w:b/>
          <w:u w:val="single"/>
        </w:rPr>
      </w:pPr>
      <w:r w:rsidRPr="00235B89">
        <w:rPr>
          <w:b/>
          <w:u w:val="single"/>
        </w:rPr>
        <w:t>2. SAFEGUARDS</w:t>
      </w:r>
    </w:p>
    <w:p w:rsidR="00FC3640" w:rsidRDefault="00FC3640" w:rsidP="00FC3640">
      <w:r>
        <w:t xml:space="preserve">2.1. The </w:t>
      </w:r>
      <w:r w:rsidR="00235B89">
        <w:t xml:space="preserve">Committee </w:t>
      </w:r>
      <w:r>
        <w:t xml:space="preserve"> is committed to good practice and high</w:t>
      </w:r>
      <w:r w:rsidR="00235B89">
        <w:t xml:space="preserve"> </w:t>
      </w:r>
      <w:r>
        <w:t>standards and wants to be supportive of employees.</w:t>
      </w:r>
    </w:p>
    <w:p w:rsidR="00FC3640" w:rsidRDefault="00FC3640" w:rsidP="00FC3640">
      <w:r>
        <w:t xml:space="preserve">2.2. The </w:t>
      </w:r>
      <w:r w:rsidR="00235B89">
        <w:t>Committee</w:t>
      </w:r>
      <w:r>
        <w:t xml:space="preserve"> recognises that the decision to report a concern</w:t>
      </w:r>
      <w:r w:rsidR="00235B89">
        <w:t xml:space="preserve"> </w:t>
      </w:r>
      <w:r>
        <w:t>can be a difficult one to make, not least because of the fear of reprisal</w:t>
      </w:r>
      <w:r w:rsidR="00235B89">
        <w:t xml:space="preserve"> f</w:t>
      </w:r>
      <w:r>
        <w:t>rom those responsible for the malpractice. If you beli</w:t>
      </w:r>
      <w:r w:rsidR="00235B89">
        <w:t>e</w:t>
      </w:r>
      <w:r>
        <w:t>ve what you are</w:t>
      </w:r>
      <w:r w:rsidR="00235B89">
        <w:t xml:space="preserve"> </w:t>
      </w:r>
      <w:r>
        <w:t>saying to be true, you should have nothing to fear because in reporting</w:t>
      </w:r>
      <w:r w:rsidR="00235B89">
        <w:t xml:space="preserve"> </w:t>
      </w:r>
      <w:r>
        <w:t>your concern you will be doing your duty to your employer and those for</w:t>
      </w:r>
      <w:r w:rsidR="00235B89">
        <w:t xml:space="preserve"> </w:t>
      </w:r>
      <w:r>
        <w:t>whom you are providing a service.</w:t>
      </w:r>
    </w:p>
    <w:p w:rsidR="00FC3640" w:rsidRDefault="00FC3640" w:rsidP="00FC3640">
      <w:r>
        <w:t xml:space="preserve">2.3. The </w:t>
      </w:r>
      <w:r w:rsidR="00235B89">
        <w:t>Committee</w:t>
      </w:r>
      <w:r>
        <w:t xml:space="preserve"> will not tolerate any harassment or victimisation</w:t>
      </w:r>
      <w:r w:rsidR="00235B89">
        <w:t xml:space="preserve"> </w:t>
      </w:r>
      <w:r>
        <w:t>(including informal pressures) and will take appropriate action to protect</w:t>
      </w:r>
      <w:r w:rsidR="00235B89">
        <w:t xml:space="preserve"> </w:t>
      </w:r>
      <w:r>
        <w:t xml:space="preserve">you when you raise a concern in good faith. If </w:t>
      </w:r>
      <w:r w:rsidR="00235B89">
        <w:t>a</w:t>
      </w:r>
      <w:r>
        <w:t xml:space="preserve">ppropriate, the </w:t>
      </w:r>
      <w:r w:rsidR="007A3FFA">
        <w:t>Setting</w:t>
      </w:r>
      <w:r>
        <w:t>’s</w:t>
      </w:r>
      <w:r w:rsidR="00235B89">
        <w:t xml:space="preserve"> </w:t>
      </w:r>
      <w:r>
        <w:t>‘Harassment’ Procedure will apply to those who carry out this</w:t>
      </w:r>
      <w:r w:rsidR="00235B89">
        <w:t xml:space="preserve"> </w:t>
      </w:r>
      <w:r>
        <w:t>unacceptable behaviour.</w:t>
      </w:r>
    </w:p>
    <w:p w:rsidR="00FC3640" w:rsidRDefault="00FC3640" w:rsidP="00FC3640">
      <w:r>
        <w:t>2.4. Any investigation into allegations of potential malpractice will not</w:t>
      </w:r>
      <w:r w:rsidR="00235B89">
        <w:t xml:space="preserve"> </w:t>
      </w:r>
      <w:r>
        <w:t>influence or be influenced by any disciplinary, grievance, capability or</w:t>
      </w:r>
      <w:r w:rsidR="00235B89">
        <w:t xml:space="preserve"> </w:t>
      </w:r>
      <w:r>
        <w:t>organisational change or other procedures that already affect you.</w:t>
      </w:r>
    </w:p>
    <w:p w:rsidR="00FC3640" w:rsidRPr="00235B89" w:rsidRDefault="00FC3640" w:rsidP="00FC3640">
      <w:pPr>
        <w:rPr>
          <w:b/>
          <w:u w:val="single"/>
        </w:rPr>
      </w:pPr>
      <w:r w:rsidRPr="00235B89">
        <w:rPr>
          <w:b/>
          <w:u w:val="single"/>
        </w:rPr>
        <w:t>3. CONFIDENTIALITY</w:t>
      </w:r>
    </w:p>
    <w:p w:rsidR="00FC3640" w:rsidRDefault="00FC3640" w:rsidP="00FC3640">
      <w:r>
        <w:lastRenderedPageBreak/>
        <w:t xml:space="preserve">3.1. In operating this Procedure, the </w:t>
      </w:r>
      <w:r w:rsidR="007A3FFA">
        <w:t>Setting</w:t>
      </w:r>
      <w:r>
        <w:t xml:space="preserve"> will do its best to protect your</w:t>
      </w:r>
      <w:r w:rsidR="00235B89">
        <w:t xml:space="preserve"> </w:t>
      </w:r>
      <w:r>
        <w:t>identity when you raise a concern and do not want your name to be</w:t>
      </w:r>
      <w:r w:rsidR="00235B89">
        <w:t xml:space="preserve"> </w:t>
      </w:r>
      <w:r>
        <w:t>disclosed. It must be appreciated that the investigation process may</w:t>
      </w:r>
      <w:r w:rsidR="00235B89">
        <w:t xml:space="preserve"> </w:t>
      </w:r>
      <w:r>
        <w:t>reveal the source of the information and a statement by you may be</w:t>
      </w:r>
      <w:r w:rsidR="00235B89">
        <w:t xml:space="preserve"> </w:t>
      </w:r>
      <w:r>
        <w:t>required as part of the evidence. You will be given prior notice of this</w:t>
      </w:r>
      <w:r w:rsidR="00235B89">
        <w:t xml:space="preserve"> </w:t>
      </w:r>
      <w:r>
        <w:t>and a chance to discuss the consequences.</w:t>
      </w:r>
    </w:p>
    <w:p w:rsidR="00FC3640" w:rsidRDefault="00FC3640" w:rsidP="00FC3640">
      <w:r>
        <w:t xml:space="preserve">3.2. Support may also be available from </w:t>
      </w:r>
      <w:r w:rsidR="00235B89">
        <w:t>Bucks</w:t>
      </w:r>
      <w:r>
        <w:t xml:space="preserve"> Council’s</w:t>
      </w:r>
      <w:r w:rsidR="00235B89">
        <w:t xml:space="preserve"> </w:t>
      </w:r>
      <w:r>
        <w:t>Occupational Support Workers. For more information contact the</w:t>
      </w:r>
      <w:r w:rsidR="00235B89">
        <w:t xml:space="preserve"> </w:t>
      </w:r>
      <w:r>
        <w:t>Education and Community Services Personnel team.</w:t>
      </w:r>
    </w:p>
    <w:p w:rsidR="00FC3640" w:rsidRDefault="00FC3640" w:rsidP="00FC3640">
      <w:r>
        <w:t>Advice and support are also available from trade union officers and</w:t>
      </w:r>
      <w:r w:rsidR="00235B89">
        <w:t xml:space="preserve"> </w:t>
      </w:r>
      <w:r>
        <w:t>representatives. Trades unions can guarantee absolute confidentiality and</w:t>
      </w:r>
      <w:r w:rsidR="00235B89">
        <w:t xml:space="preserve"> </w:t>
      </w:r>
      <w:r>
        <w:t>can advise you whether or not to proceed. A trade union representative</w:t>
      </w:r>
      <w:r w:rsidR="00235B89">
        <w:t xml:space="preserve"> </w:t>
      </w:r>
      <w:r>
        <w:t>may also accompany or represent you at any meetings.</w:t>
      </w:r>
    </w:p>
    <w:p w:rsidR="00FC3640" w:rsidRDefault="00FC3640" w:rsidP="00FC3640">
      <w:r>
        <w:t>3.3. The confidentiality of service users will not be compromised as</w:t>
      </w:r>
      <w:r w:rsidR="00235B89">
        <w:t xml:space="preserve"> </w:t>
      </w:r>
      <w:r>
        <w:t>employees have a duty in law and within their professional codes of</w:t>
      </w:r>
      <w:r w:rsidR="00235B89">
        <w:t xml:space="preserve"> </w:t>
      </w:r>
      <w:r>
        <w:t>conduct to maintain this.</w:t>
      </w:r>
    </w:p>
    <w:p w:rsidR="00FC3640" w:rsidRPr="00235B89" w:rsidRDefault="00955584" w:rsidP="00FC3640">
      <w:pPr>
        <w:rPr>
          <w:b/>
          <w:u w:val="single"/>
        </w:rPr>
      </w:pPr>
      <w:r>
        <w:rPr>
          <w:b/>
          <w:u w:val="single"/>
        </w:rPr>
        <w:t>4</w:t>
      </w:r>
      <w:r w:rsidR="00FC3640" w:rsidRPr="00235B89">
        <w:rPr>
          <w:b/>
          <w:u w:val="single"/>
        </w:rPr>
        <w:t>. ANONYMOUS ALLEGATIONS</w:t>
      </w:r>
    </w:p>
    <w:p w:rsidR="00FC3640" w:rsidRDefault="00955584" w:rsidP="00FC3640">
      <w:r>
        <w:t>4</w:t>
      </w:r>
      <w:r w:rsidR="00FC3640">
        <w:t>.1. This policy encourages you to put your name to your allegation. Concerns</w:t>
      </w:r>
      <w:r>
        <w:t xml:space="preserve"> </w:t>
      </w:r>
      <w:r w:rsidR="00FC3640">
        <w:t>expressed anonymously are much less powerful, but they will be</w:t>
      </w:r>
      <w:r>
        <w:t xml:space="preserve"> </w:t>
      </w:r>
      <w:r w:rsidR="00FC3640">
        <w:t xml:space="preserve">considered (at the discretion of the </w:t>
      </w:r>
      <w:r w:rsidR="00235B89">
        <w:t>Committee</w:t>
      </w:r>
      <w:r w:rsidR="00FC3640">
        <w:t>).</w:t>
      </w:r>
    </w:p>
    <w:p w:rsidR="00FC3640" w:rsidRDefault="00955584" w:rsidP="00FC3640">
      <w:r>
        <w:t>4</w:t>
      </w:r>
      <w:r w:rsidR="00FC3640">
        <w:t>.2. In exercising the discretion, the factors to be taken into account would</w:t>
      </w:r>
      <w:r>
        <w:t xml:space="preserve"> </w:t>
      </w:r>
      <w:r w:rsidR="00FC3640">
        <w:t>include:</w:t>
      </w:r>
    </w:p>
    <w:p w:rsidR="00FC3640" w:rsidRDefault="00FC3640" w:rsidP="00FC3640">
      <w:r>
        <w:t>• the seriousness of the issues raised;</w:t>
      </w:r>
    </w:p>
    <w:p w:rsidR="00FC3640" w:rsidRDefault="00FC3640" w:rsidP="00FC3640">
      <w:r>
        <w:t>• the credibility of the concern; and</w:t>
      </w:r>
    </w:p>
    <w:p w:rsidR="00FC3640" w:rsidRDefault="00FC3640" w:rsidP="00FC3640">
      <w:r>
        <w:t>• the likelihood of confirming the allegation from attributable</w:t>
      </w:r>
      <w:r w:rsidR="00955584">
        <w:t xml:space="preserve"> </w:t>
      </w:r>
      <w:r>
        <w:t>sources or factual records.</w:t>
      </w:r>
    </w:p>
    <w:p w:rsidR="00955584" w:rsidRDefault="00955584" w:rsidP="00FC3640"/>
    <w:p w:rsidR="00FC3640" w:rsidRPr="00955584" w:rsidRDefault="00955584" w:rsidP="00FC3640">
      <w:pPr>
        <w:rPr>
          <w:b/>
          <w:u w:val="single"/>
        </w:rPr>
      </w:pPr>
      <w:r>
        <w:rPr>
          <w:b/>
          <w:u w:val="single"/>
        </w:rPr>
        <w:t>5</w:t>
      </w:r>
      <w:r w:rsidR="00FC3640" w:rsidRPr="00955584">
        <w:rPr>
          <w:b/>
          <w:u w:val="single"/>
        </w:rPr>
        <w:t>. UNTRUE ALLEGATIONS</w:t>
      </w:r>
    </w:p>
    <w:p w:rsidR="00FC3640" w:rsidRDefault="00955584" w:rsidP="00FC3640">
      <w:r>
        <w:t>5</w:t>
      </w:r>
      <w:r w:rsidR="00FC3640">
        <w:t>.1. If you make an allegation in good faith, but it is not confirmed by the</w:t>
      </w:r>
      <w:r>
        <w:t xml:space="preserve"> </w:t>
      </w:r>
      <w:r w:rsidR="00FC3640">
        <w:t>investigation, no action will be taken against you. If, however, it is</w:t>
      </w:r>
      <w:r>
        <w:t xml:space="preserve"> </w:t>
      </w:r>
      <w:r w:rsidR="00FC3640">
        <w:t>established that you have made malicious or frivolous allegations, or</w:t>
      </w:r>
      <w:r>
        <w:t xml:space="preserve"> </w:t>
      </w:r>
      <w:r w:rsidR="00FC3640">
        <w:t>allegations for personal gain, disciplinary action may be taken against you.</w:t>
      </w:r>
    </w:p>
    <w:p w:rsidR="00FC3640" w:rsidRDefault="00FC3640" w:rsidP="00FC3640">
      <w:r>
        <w:t xml:space="preserve">In such cases, the </w:t>
      </w:r>
      <w:r w:rsidR="007A3FFA">
        <w:t>Setting</w:t>
      </w:r>
      <w:r>
        <w:t>’s disciplinary procedure will apply.</w:t>
      </w:r>
    </w:p>
    <w:p w:rsidR="00955584" w:rsidRDefault="00955584">
      <w:r>
        <w:br w:type="page"/>
      </w:r>
    </w:p>
    <w:p w:rsidR="00955584" w:rsidRDefault="00955584" w:rsidP="00FC3640"/>
    <w:p w:rsidR="00FC3640" w:rsidRDefault="00FC3640" w:rsidP="00FC3640">
      <w:pPr>
        <w:rPr>
          <w:b/>
          <w:u w:val="single"/>
        </w:rPr>
      </w:pPr>
      <w:r w:rsidRPr="00955584">
        <w:rPr>
          <w:b/>
          <w:u w:val="single"/>
        </w:rPr>
        <w:t>SECTION 3: THE ‘WHISTLEBLOWING’ POLICY</w:t>
      </w:r>
    </w:p>
    <w:p w:rsidR="00955584" w:rsidRPr="00955584" w:rsidRDefault="00955584" w:rsidP="00FC3640">
      <w:pPr>
        <w:rPr>
          <w:b/>
          <w:u w:val="single"/>
        </w:rPr>
      </w:pPr>
    </w:p>
    <w:p w:rsidR="00FC3640" w:rsidRPr="00955584" w:rsidRDefault="00FC3640" w:rsidP="00FC3640">
      <w:pPr>
        <w:rPr>
          <w:b/>
          <w:u w:val="single"/>
        </w:rPr>
      </w:pPr>
      <w:r w:rsidRPr="00955584">
        <w:rPr>
          <w:b/>
          <w:u w:val="single"/>
        </w:rPr>
        <w:t>1. HOW TO RAISE A CONCERN</w:t>
      </w:r>
    </w:p>
    <w:p w:rsidR="00FC3640" w:rsidRDefault="00FC3640" w:rsidP="00FC3640">
      <w:r>
        <w:t>1.1. As a first step, you should normally raise concerns with your immediate</w:t>
      </w:r>
      <w:r w:rsidR="00955584">
        <w:t xml:space="preserve"> manager. </w:t>
      </w:r>
      <w:r>
        <w:t>This depends, however, on the seriousness</w:t>
      </w:r>
      <w:r w:rsidR="00955584">
        <w:t xml:space="preserve"> </w:t>
      </w:r>
      <w:r>
        <w:t>and sensitivity of the issues involved and who is thought to be involved in</w:t>
      </w:r>
      <w:r w:rsidR="00955584">
        <w:t xml:space="preserve"> </w:t>
      </w:r>
      <w:r>
        <w:t>the malpractice. For example, if you believe that management is</w:t>
      </w:r>
      <w:r w:rsidR="00955584">
        <w:t xml:space="preserve"> </w:t>
      </w:r>
      <w:r>
        <w:t>involved, or if you feel that you have not received a satisfactory</w:t>
      </w:r>
      <w:r w:rsidR="00955584">
        <w:t xml:space="preserve"> </w:t>
      </w:r>
      <w:r>
        <w:t>response to your concern, you should approach the Chair of the</w:t>
      </w:r>
      <w:r w:rsidR="00955584">
        <w:t xml:space="preserve"> </w:t>
      </w:r>
      <w:r w:rsidR="00235B89">
        <w:t>Committee</w:t>
      </w:r>
      <w:r>
        <w:t xml:space="preserve"> or a member of the </w:t>
      </w:r>
      <w:r w:rsidR="00235B89">
        <w:t>Committee</w:t>
      </w:r>
      <w:r>
        <w:t>.</w:t>
      </w:r>
    </w:p>
    <w:p w:rsidR="00FC3640" w:rsidRDefault="00FC3640" w:rsidP="00FC3640">
      <w:r>
        <w:t>1.2. Concerns may be made verbally or in writing to your manager or other</w:t>
      </w:r>
      <w:r w:rsidR="00955584">
        <w:t xml:space="preserve"> </w:t>
      </w:r>
      <w:r>
        <w:t>persons (as above). You should set out the background and history of</w:t>
      </w:r>
      <w:r w:rsidR="00955584">
        <w:t xml:space="preserve"> </w:t>
      </w:r>
      <w:r>
        <w:t>the concern, giving names, dates and places where possible and the</w:t>
      </w:r>
      <w:r w:rsidR="00955584">
        <w:t xml:space="preserve"> </w:t>
      </w:r>
      <w:r>
        <w:t>reason why you are particularly concerned about the situation. The</w:t>
      </w:r>
      <w:r w:rsidR="00955584">
        <w:t xml:space="preserve"> </w:t>
      </w:r>
      <w:r>
        <w:t>earlier you express concern, the easier it is for someone to take action.</w:t>
      </w:r>
    </w:p>
    <w:p w:rsidR="00FC3640" w:rsidRDefault="00FC3640" w:rsidP="00FC3640">
      <w:r>
        <w:t>1.3. Although you are not expected to prove the truth of an allegation, you</w:t>
      </w:r>
      <w:r w:rsidR="00955584">
        <w:t xml:space="preserve"> </w:t>
      </w:r>
      <w:r>
        <w:t>will need to demonstrate to the person that you contacted that there</w:t>
      </w:r>
      <w:r w:rsidR="00955584">
        <w:t xml:space="preserve"> </w:t>
      </w:r>
      <w:r>
        <w:t>are sufficient grounds for your concern.</w:t>
      </w:r>
    </w:p>
    <w:p w:rsidR="00FC3640" w:rsidRDefault="00955584" w:rsidP="00FC3640">
      <w:r>
        <w:t>1.4</w:t>
      </w:r>
      <w:r w:rsidR="00FC3640">
        <w:t xml:space="preserve"> Because of the difficulty of raising a concern, you may ask your trade</w:t>
      </w:r>
      <w:r>
        <w:t xml:space="preserve"> </w:t>
      </w:r>
      <w:r w:rsidR="00FC3640">
        <w:t>union or other representative to raise a matter on your behalf, or ask</w:t>
      </w:r>
      <w:r>
        <w:t xml:space="preserve"> </w:t>
      </w:r>
      <w:r w:rsidR="00FC3640">
        <w:t>them to accompany you to meet with your manager or other officer. You</w:t>
      </w:r>
      <w:r>
        <w:t xml:space="preserve"> </w:t>
      </w:r>
      <w:r w:rsidR="00FC3640">
        <w:t>may also wish to consider speaking to a colleague who may have</w:t>
      </w:r>
      <w:r>
        <w:t xml:space="preserve"> </w:t>
      </w:r>
      <w:r w:rsidR="00FC3640">
        <w:t>experienced the same concern.</w:t>
      </w:r>
    </w:p>
    <w:p w:rsidR="00FC3640" w:rsidRDefault="00955584" w:rsidP="00FC3640">
      <w:r>
        <w:t>1.5</w:t>
      </w:r>
      <w:r w:rsidR="00FC3640">
        <w:t xml:space="preserve"> Those who may not be in a formal line management relationship because</w:t>
      </w:r>
      <w:r>
        <w:t xml:space="preserve"> </w:t>
      </w:r>
      <w:r w:rsidR="00FC3640">
        <w:t>of their employment status, e.g. agency staff, contractors etc., should</w:t>
      </w:r>
      <w:r>
        <w:t xml:space="preserve"> </w:t>
      </w:r>
      <w:r w:rsidR="00FC3640">
        <w:t>discuss their concerns with a relevant colleague or</w:t>
      </w:r>
      <w:r>
        <w:t xml:space="preserve"> the</w:t>
      </w:r>
      <w:r w:rsidR="00FC3640">
        <w:t xml:space="preserve"> manager </w:t>
      </w:r>
      <w:r>
        <w:t>of</w:t>
      </w:r>
      <w:r w:rsidR="00FC3640">
        <w:t xml:space="preserve"> the</w:t>
      </w:r>
      <w:r>
        <w:t xml:space="preserve"> </w:t>
      </w:r>
      <w:r w:rsidR="007A3FFA">
        <w:t>Setting</w:t>
      </w:r>
      <w:r w:rsidR="00FC3640">
        <w:t xml:space="preserve"> </w:t>
      </w:r>
      <w:r>
        <w:t>.</w:t>
      </w:r>
    </w:p>
    <w:p w:rsidR="00955584" w:rsidRDefault="00955584" w:rsidP="00FC3640"/>
    <w:p w:rsidR="00FC3640" w:rsidRPr="00EF716F" w:rsidRDefault="00FC3640" w:rsidP="00EF716F">
      <w:pPr>
        <w:pStyle w:val="ListParagraph"/>
        <w:numPr>
          <w:ilvl w:val="0"/>
          <w:numId w:val="1"/>
        </w:numPr>
        <w:rPr>
          <w:b/>
          <w:u w:val="single"/>
        </w:rPr>
      </w:pPr>
      <w:r w:rsidRPr="00EF716F">
        <w:rPr>
          <w:b/>
          <w:u w:val="single"/>
        </w:rPr>
        <w:t xml:space="preserve">HOW WILL THE </w:t>
      </w:r>
      <w:r w:rsidR="007A3FFA" w:rsidRPr="00EF716F">
        <w:rPr>
          <w:b/>
          <w:u w:val="single"/>
        </w:rPr>
        <w:t>SETTING</w:t>
      </w:r>
      <w:r w:rsidRPr="00EF716F">
        <w:rPr>
          <w:b/>
          <w:u w:val="single"/>
        </w:rPr>
        <w:t xml:space="preserve"> RESPOND</w:t>
      </w:r>
    </w:p>
    <w:p w:rsidR="00EF716F" w:rsidRPr="00EF716F" w:rsidRDefault="00EF716F" w:rsidP="00EF716F">
      <w:pPr>
        <w:ind w:left="360"/>
        <w:rPr>
          <w:b/>
          <w:u w:val="single"/>
        </w:rPr>
      </w:pPr>
    </w:p>
    <w:p w:rsidR="00FC3640" w:rsidRDefault="00FC3640" w:rsidP="00FC3640">
      <w:r>
        <w:t xml:space="preserve">2.1 The action taken by the </w:t>
      </w:r>
      <w:r w:rsidR="007A3FFA">
        <w:t>Setting</w:t>
      </w:r>
      <w:r>
        <w:t xml:space="preserve"> will depend on the nature of the concern.</w:t>
      </w:r>
      <w:r w:rsidR="00EF716F">
        <w:t xml:space="preserve"> </w:t>
      </w:r>
      <w:r>
        <w:t>The matters raised may be followed up in one of the following ways:</w:t>
      </w:r>
    </w:p>
    <w:p w:rsidR="00FC3640" w:rsidRDefault="00FC3640" w:rsidP="00FC3640">
      <w:r>
        <w:t xml:space="preserve">• be investigated internally by the management of the </w:t>
      </w:r>
      <w:r w:rsidR="007A3FFA">
        <w:t>Setting</w:t>
      </w:r>
      <w:r>
        <w:t xml:space="preserve"> (it must</w:t>
      </w:r>
      <w:r w:rsidR="00EF716F">
        <w:t xml:space="preserve"> </w:t>
      </w:r>
      <w:r>
        <w:t>be emphasised that no-one who is the subject of a complaint or</w:t>
      </w:r>
      <w:r w:rsidR="00EF716F">
        <w:t xml:space="preserve"> </w:t>
      </w:r>
      <w:r>
        <w:t xml:space="preserve">concern will be involved in the handling of it), or through the </w:t>
      </w:r>
      <w:r w:rsidR="007A3FFA">
        <w:t>Setting</w:t>
      </w:r>
      <w:r>
        <w:t>’s disciplinary procedures;</w:t>
      </w:r>
    </w:p>
    <w:p w:rsidR="00FC3640" w:rsidRDefault="00FC3640" w:rsidP="00FC3640">
      <w:r>
        <w:t>• be referred to the Police;</w:t>
      </w:r>
    </w:p>
    <w:p w:rsidR="00FC3640" w:rsidRDefault="00FC3640" w:rsidP="00FC3640">
      <w:r>
        <w:t>• be referred to an external auditor;</w:t>
      </w:r>
    </w:p>
    <w:p w:rsidR="00FC3640" w:rsidRDefault="00FC3640" w:rsidP="00FC3640">
      <w:r>
        <w:t>• form the subject of an independent enquiry.</w:t>
      </w:r>
    </w:p>
    <w:p w:rsidR="00EF716F" w:rsidRDefault="00EF716F" w:rsidP="00FC3640"/>
    <w:p w:rsidR="00EF716F" w:rsidRDefault="00EF716F" w:rsidP="00FC3640"/>
    <w:p w:rsidR="00FC3640" w:rsidRDefault="00FC3640" w:rsidP="00FC3640">
      <w:r>
        <w:lastRenderedPageBreak/>
        <w:t xml:space="preserve">2.2 In order to protect individuals and the </w:t>
      </w:r>
      <w:r w:rsidR="007A3FFA">
        <w:t>Setting</w:t>
      </w:r>
      <w:r>
        <w:t>, initial enquiries will be</w:t>
      </w:r>
      <w:r w:rsidR="00C46330">
        <w:t xml:space="preserve"> </w:t>
      </w:r>
      <w:r>
        <w:t>made to decide whether an investigation is appropriate and, if so, what</w:t>
      </w:r>
      <w:r w:rsidR="00C46330">
        <w:t xml:space="preserve"> </w:t>
      </w:r>
      <w:r>
        <w:t>form it should take. Concerns or allegations which fall within the scope</w:t>
      </w:r>
      <w:r w:rsidR="00C46330">
        <w:t xml:space="preserve"> </w:t>
      </w:r>
      <w:r>
        <w:t>of specific procedures, (for example, child protection or discrimination</w:t>
      </w:r>
      <w:r w:rsidR="00C46330">
        <w:t xml:space="preserve"> </w:t>
      </w:r>
      <w:r>
        <w:t>issues) will normally be referred for consideration under the relevant</w:t>
      </w:r>
      <w:r w:rsidR="00C46330">
        <w:t xml:space="preserve"> </w:t>
      </w:r>
      <w:r>
        <w:t>procedures.</w:t>
      </w:r>
    </w:p>
    <w:p w:rsidR="00FC3640" w:rsidRDefault="00FC3640" w:rsidP="00FC3640">
      <w:r>
        <w:t>2.3 Some concerns may be resolved by agreed action between the manager,</w:t>
      </w:r>
      <w:r w:rsidR="00C46330">
        <w:t xml:space="preserve"> </w:t>
      </w:r>
      <w:r>
        <w:t>individual and those whose actions had caused concern. If urgent action</w:t>
      </w:r>
      <w:r w:rsidR="00C46330">
        <w:t xml:space="preserve"> </w:t>
      </w:r>
      <w:r>
        <w:t>is required, this will be taken before any investigation is conducted.</w:t>
      </w:r>
    </w:p>
    <w:p w:rsidR="00FC3640" w:rsidRDefault="00FC3640" w:rsidP="00FC3640">
      <w:r>
        <w:t>2.4 Receipt of your concern will be acknowledged immediately and, within five</w:t>
      </w:r>
      <w:r w:rsidR="00C46330">
        <w:t xml:space="preserve"> </w:t>
      </w:r>
      <w:r>
        <w:t xml:space="preserve">working days of the concern being received, the </w:t>
      </w:r>
      <w:r w:rsidR="007A3FFA">
        <w:t>Setting</w:t>
      </w:r>
      <w:r>
        <w:t xml:space="preserve"> will write to you:</w:t>
      </w:r>
    </w:p>
    <w:p w:rsidR="00FC3640" w:rsidRDefault="00FC3640" w:rsidP="00FC3640">
      <w:r>
        <w:t>• indicating how the matter will be dealt with;</w:t>
      </w:r>
    </w:p>
    <w:p w:rsidR="00FC3640" w:rsidRDefault="00FC3640" w:rsidP="00FC3640">
      <w:r>
        <w:t>• giving an estimate of how long it will take to provide a final</w:t>
      </w:r>
      <w:r w:rsidR="00C46330">
        <w:t xml:space="preserve"> </w:t>
      </w:r>
      <w:r>
        <w:t>response;</w:t>
      </w:r>
    </w:p>
    <w:p w:rsidR="00FC3640" w:rsidRDefault="00FC3640" w:rsidP="00FC3640">
      <w:r>
        <w:t>• tell you whether any initial enquiries have been made;</w:t>
      </w:r>
    </w:p>
    <w:p w:rsidR="00FC3640" w:rsidRDefault="00FC3640" w:rsidP="00FC3640">
      <w:r>
        <w:t>• supply you with information on staff support mechanisms, and</w:t>
      </w:r>
    </w:p>
    <w:p w:rsidR="00FC3640" w:rsidRDefault="00FC3640" w:rsidP="00FC3640">
      <w:r>
        <w:t>• tell you whether further investigations will take place, and if</w:t>
      </w:r>
      <w:r w:rsidR="00C46330">
        <w:t xml:space="preserve"> </w:t>
      </w:r>
      <w:r>
        <w:t>not, why not.</w:t>
      </w:r>
    </w:p>
    <w:p w:rsidR="00C46330" w:rsidRDefault="00C46330" w:rsidP="00FC3640"/>
    <w:p w:rsidR="00FC3640" w:rsidRDefault="00FC3640" w:rsidP="00FC3640">
      <w:r>
        <w:t>2.5 The amount of contact between the people considering the issues and you</w:t>
      </w:r>
      <w:r w:rsidR="00C46330">
        <w:t xml:space="preserve"> </w:t>
      </w:r>
      <w:r>
        <w:t>will depend on the nature of the matters raised, the potential difficulties</w:t>
      </w:r>
      <w:r w:rsidR="00C46330">
        <w:t xml:space="preserve"> </w:t>
      </w:r>
      <w:r>
        <w:t>involved and the clarity of the information provided. If necessary,</w:t>
      </w:r>
      <w:r w:rsidR="00C46330">
        <w:t xml:space="preserve"> </w:t>
      </w:r>
      <w:r>
        <w:t>further information will be sought from you as part of the investigation</w:t>
      </w:r>
      <w:r w:rsidR="00C46330">
        <w:t xml:space="preserve"> </w:t>
      </w:r>
      <w:r>
        <w:t>process.</w:t>
      </w:r>
    </w:p>
    <w:p w:rsidR="00FC3640" w:rsidRDefault="00FC3640" w:rsidP="00FC3640">
      <w:r>
        <w:t>2.6 When any meeting is arranged, you have the right, if you so wish, to be</w:t>
      </w:r>
      <w:r w:rsidR="00C46330">
        <w:t xml:space="preserve"> </w:t>
      </w:r>
      <w:r>
        <w:t>accompanied and represented by a trade union representative or a person</w:t>
      </w:r>
      <w:r w:rsidR="00C46330">
        <w:t xml:space="preserve"> </w:t>
      </w:r>
      <w:r>
        <w:t>of your choice who is not involved in the area of work to which the</w:t>
      </w:r>
      <w:r w:rsidR="00C46330">
        <w:t xml:space="preserve"> </w:t>
      </w:r>
      <w:r>
        <w:t>concern relates.</w:t>
      </w:r>
    </w:p>
    <w:p w:rsidR="00FC3640" w:rsidRDefault="00FC3640" w:rsidP="00FC3640">
      <w:r>
        <w:t xml:space="preserve">2.7 The </w:t>
      </w:r>
      <w:r w:rsidR="007A3FFA">
        <w:t>Setting</w:t>
      </w:r>
      <w:r>
        <w:t xml:space="preserve"> will take steps to minimise any difficulties which you may</w:t>
      </w:r>
      <w:r w:rsidR="00C46330">
        <w:t xml:space="preserve"> </w:t>
      </w:r>
      <w:r>
        <w:t>experience as a result of raising a concern. For instance, if you are</w:t>
      </w:r>
      <w:r w:rsidR="00C46330">
        <w:t xml:space="preserve"> </w:t>
      </w:r>
      <w:r>
        <w:t>required to give evidence in criminal or disciplinary proceedings, the</w:t>
      </w:r>
      <w:r w:rsidR="00C46330">
        <w:t xml:space="preserve"> </w:t>
      </w:r>
      <w:r>
        <w:t>Council will advise you about the procedure.</w:t>
      </w:r>
    </w:p>
    <w:p w:rsidR="00FC3640" w:rsidRDefault="00FC3640" w:rsidP="00FC3640">
      <w:r>
        <w:t xml:space="preserve">2.8 The </w:t>
      </w:r>
      <w:r w:rsidR="007A3FFA">
        <w:t>Setting</w:t>
      </w:r>
      <w:r>
        <w:t xml:space="preserve"> accepts that you need to be assured that the matter has</w:t>
      </w:r>
      <w:r w:rsidR="00C46330">
        <w:t xml:space="preserve"> </w:t>
      </w:r>
      <w:r>
        <w:t>been properly addressed. Subject to legal constraints, you will receive</w:t>
      </w:r>
      <w:r w:rsidR="00C46330">
        <w:t xml:space="preserve"> </w:t>
      </w:r>
      <w:r>
        <w:t>information about the outcomes of any investigations, and the action that</w:t>
      </w:r>
      <w:r w:rsidR="00C46330">
        <w:t xml:space="preserve"> </w:t>
      </w:r>
      <w:r>
        <w:t>is to be taken against those whose actions caused you concern. Also, if</w:t>
      </w:r>
      <w:r w:rsidR="00C46330">
        <w:t xml:space="preserve"> </w:t>
      </w:r>
      <w:r>
        <w:t>appropriate, what changes are to be made to monitor procedures to</w:t>
      </w:r>
      <w:r w:rsidR="00C46330">
        <w:t xml:space="preserve"> </w:t>
      </w:r>
      <w:r>
        <w:t>ensure that a similar concern is not raised in the future.</w:t>
      </w:r>
    </w:p>
    <w:p w:rsidR="00C46330" w:rsidRDefault="00C46330" w:rsidP="00FC3640"/>
    <w:p w:rsidR="00FC3640" w:rsidRPr="00C46330" w:rsidRDefault="00FC3640" w:rsidP="00FC3640">
      <w:pPr>
        <w:rPr>
          <w:b/>
          <w:u w:val="single"/>
        </w:rPr>
      </w:pPr>
      <w:r w:rsidRPr="00C46330">
        <w:rPr>
          <w:b/>
          <w:u w:val="single"/>
        </w:rPr>
        <w:t>3. HOW THE MATTER CAN BE TAKEN FURTHER</w:t>
      </w:r>
    </w:p>
    <w:p w:rsidR="00FC3640" w:rsidRDefault="00FC3640" w:rsidP="00FC3640">
      <w:r>
        <w:t>3.1 This policy is intended to provide you with a way in which you can raise</w:t>
      </w:r>
      <w:r w:rsidR="00C46330">
        <w:t xml:space="preserve"> </w:t>
      </w:r>
      <w:r>
        <w:t xml:space="preserve">concerns </w:t>
      </w:r>
      <w:r w:rsidRPr="00C46330">
        <w:rPr>
          <w:b/>
        </w:rPr>
        <w:t>within</w:t>
      </w:r>
      <w:r>
        <w:t xml:space="preserve"> the </w:t>
      </w:r>
      <w:r w:rsidR="007A3FFA">
        <w:t>Setting</w:t>
      </w:r>
      <w:r>
        <w:t xml:space="preserve"> and, where appropriate, outside of the </w:t>
      </w:r>
      <w:r w:rsidR="007A3FFA">
        <w:t>Setting</w:t>
      </w:r>
      <w:r>
        <w:t>.</w:t>
      </w:r>
    </w:p>
    <w:p w:rsidR="00FC3640" w:rsidRDefault="00FC3640" w:rsidP="00FC3640">
      <w:r>
        <w:t xml:space="preserve">The </w:t>
      </w:r>
      <w:r w:rsidR="00235B89">
        <w:t>Committee</w:t>
      </w:r>
      <w:r>
        <w:t xml:space="preserve"> hopes you will be satisfied that any matter</w:t>
      </w:r>
      <w:r w:rsidR="00C46330">
        <w:t xml:space="preserve"> </w:t>
      </w:r>
      <w:r>
        <w:t>you raise has been considered properly. If you are not satisfied, and if</w:t>
      </w:r>
      <w:r w:rsidR="00C46330">
        <w:t xml:space="preserve"> </w:t>
      </w:r>
      <w:r>
        <w:t xml:space="preserve">you feel it is right to take the matter outside the </w:t>
      </w:r>
      <w:r w:rsidR="007A3FFA">
        <w:t>Setting</w:t>
      </w:r>
      <w:r>
        <w:t>, the following</w:t>
      </w:r>
    </w:p>
    <w:p w:rsidR="00FC3640" w:rsidRDefault="00FC3640" w:rsidP="00FC3640">
      <w:r>
        <w:lastRenderedPageBreak/>
        <w:t>are possible contact points:</w:t>
      </w:r>
    </w:p>
    <w:p w:rsidR="00FC3640" w:rsidRDefault="00FC3640" w:rsidP="00FC3640">
      <w:r>
        <w:t>• your local Council member or MP (if you live in the area of the</w:t>
      </w:r>
      <w:r w:rsidR="00C46330">
        <w:t xml:space="preserve"> </w:t>
      </w:r>
      <w:r>
        <w:t>Council);</w:t>
      </w:r>
    </w:p>
    <w:p w:rsidR="00FC3640" w:rsidRDefault="00FC3640" w:rsidP="00FC3640">
      <w:r>
        <w:t>• the Local Government Ombudsman;</w:t>
      </w:r>
    </w:p>
    <w:p w:rsidR="00FC3640" w:rsidRDefault="00FC3640" w:rsidP="00FC3640">
      <w:r>
        <w:t>• the external auditor;</w:t>
      </w:r>
    </w:p>
    <w:p w:rsidR="00FC3640" w:rsidRDefault="00FC3640" w:rsidP="00FC3640">
      <w:r>
        <w:t>• relevant professional bodies or regulatory organisations;</w:t>
      </w:r>
    </w:p>
    <w:p w:rsidR="00FC3640" w:rsidRDefault="00FC3640" w:rsidP="00FC3640">
      <w:r>
        <w:t>• Citizens’ Advice Bureau;</w:t>
      </w:r>
    </w:p>
    <w:p w:rsidR="00FC3640" w:rsidRDefault="00FC3640" w:rsidP="00FC3640">
      <w:r>
        <w:t>• An appropriate Voluntary Organisation;</w:t>
      </w:r>
    </w:p>
    <w:p w:rsidR="00FC3640" w:rsidRDefault="00FC3640" w:rsidP="00FC3640">
      <w:r>
        <w:t>• the police.</w:t>
      </w:r>
    </w:p>
    <w:p w:rsidR="00FC3640" w:rsidRDefault="00FC3640" w:rsidP="00FC3640">
      <w:r>
        <w:t xml:space="preserve">If you do take the matter outside the </w:t>
      </w:r>
      <w:r w:rsidR="00C46330">
        <w:t>Setting</w:t>
      </w:r>
      <w:r>
        <w:t>, you need to ensure that</w:t>
      </w:r>
      <w:r w:rsidR="00C46330">
        <w:t xml:space="preserve"> </w:t>
      </w:r>
      <w:r>
        <w:t>you do not disclose</w:t>
      </w:r>
      <w:r w:rsidR="00C46330">
        <w:t xml:space="preserve"> </w:t>
      </w:r>
      <w:r>
        <w:t>prohibited confidential information. Check this before you make contact.</w:t>
      </w:r>
    </w:p>
    <w:p w:rsidR="00DB294B" w:rsidRDefault="00FC3640" w:rsidP="00FC3640">
      <w:r>
        <w:t xml:space="preserve"> The first review </w:t>
      </w:r>
      <w:r w:rsidR="00C46330">
        <w:t xml:space="preserve">of this policy </w:t>
      </w:r>
      <w:r>
        <w:t>will be undertaken one</w:t>
      </w:r>
      <w:r w:rsidR="00C46330">
        <w:t xml:space="preserve"> </w:t>
      </w:r>
      <w:r>
        <w:t xml:space="preserve">year after </w:t>
      </w:r>
      <w:r w:rsidR="00C46330">
        <w:t>adoption</w:t>
      </w:r>
      <w:r>
        <w:t>. [</w:t>
      </w:r>
      <w:r w:rsidR="00C46330">
        <w:t>September 2012</w:t>
      </w:r>
      <w:r>
        <w:t>].</w:t>
      </w:r>
    </w:p>
    <w:sectPr w:rsidR="00DB294B" w:rsidSect="007A3FF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B5" w:rsidRDefault="003612B5" w:rsidP="009C7944">
      <w:pPr>
        <w:spacing w:after="0" w:line="240" w:lineRule="auto"/>
      </w:pPr>
      <w:r>
        <w:separator/>
      </w:r>
    </w:p>
  </w:endnote>
  <w:endnote w:type="continuationSeparator" w:id="0">
    <w:p w:rsidR="003612B5" w:rsidRDefault="003612B5" w:rsidP="009C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B5" w:rsidRDefault="003612B5" w:rsidP="009C7944">
      <w:pPr>
        <w:spacing w:after="0" w:line="240" w:lineRule="auto"/>
      </w:pPr>
      <w:r>
        <w:separator/>
      </w:r>
    </w:p>
  </w:footnote>
  <w:footnote w:type="continuationSeparator" w:id="0">
    <w:p w:rsidR="003612B5" w:rsidRDefault="003612B5" w:rsidP="009C7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5784"/>
    <w:multiLevelType w:val="hybridMultilevel"/>
    <w:tmpl w:val="08C86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40"/>
    <w:rsid w:val="00235B89"/>
    <w:rsid w:val="003612B5"/>
    <w:rsid w:val="00410FF3"/>
    <w:rsid w:val="007A3FFA"/>
    <w:rsid w:val="00955584"/>
    <w:rsid w:val="009C7944"/>
    <w:rsid w:val="00C46330"/>
    <w:rsid w:val="00DB294B"/>
    <w:rsid w:val="00DD2850"/>
    <w:rsid w:val="00E24C1F"/>
    <w:rsid w:val="00EF716F"/>
    <w:rsid w:val="00F56EC2"/>
    <w:rsid w:val="00F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94A4B-2B0B-4B8C-A0FE-BF306613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44"/>
  </w:style>
  <w:style w:type="paragraph" w:styleId="Footer">
    <w:name w:val="footer"/>
    <w:basedOn w:val="Normal"/>
    <w:link w:val="FooterChar"/>
    <w:uiPriority w:val="99"/>
    <w:unhideWhenUsed/>
    <w:rsid w:val="009C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44"/>
  </w:style>
  <w:style w:type="paragraph" w:styleId="ListParagraph">
    <w:name w:val="List Paragraph"/>
    <w:basedOn w:val="Normal"/>
    <w:uiPriority w:val="34"/>
    <w:qFormat/>
    <w:rsid w:val="00E2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McCormick EMEA</Company>
  <LinksUpToDate>false</LinksUpToDate>
  <CharactersWithSpaces>14174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Harris</dc:creator>
  <cp:lastModifiedBy>Helen Harris</cp:lastModifiedBy>
  <cp:revision>3</cp:revision>
  <dcterms:created xsi:type="dcterms:W3CDTF">2018-09-24T13:34:00Z</dcterms:created>
  <dcterms:modified xsi:type="dcterms:W3CDTF">2018-09-24T13:35:00Z</dcterms:modified>
</cp:coreProperties>
</file>